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4AD1" w14:textId="3ED93559" w:rsidR="007072EF" w:rsidRDefault="007072EF" w:rsidP="007072EF">
      <w:pPr>
        <w:spacing w:after="0" w:line="240" w:lineRule="auto"/>
        <w:jc w:val="center"/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</w:pPr>
      <w:r w:rsidRPr="007072EF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  <w:t>Morfondír</w:t>
      </w:r>
    </w:p>
    <w:p w14:paraId="2DE07C09" w14:textId="180343E8" w:rsidR="007072EF" w:rsidRDefault="007072EF" w:rsidP="007072EF">
      <w:pPr>
        <w:shd w:val="clear" w:color="auto" w:fill="FFFFFF" w:themeFill="background1"/>
        <w:spacing w:after="0" w:line="240" w:lineRule="auto"/>
        <w:jc w:val="center"/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</w:pPr>
    </w:p>
    <w:p w14:paraId="6267FA41" w14:textId="77777777" w:rsidR="007072EF" w:rsidRDefault="007072EF" w:rsidP="007072E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</w:p>
    <w:p w14:paraId="5050DE91" w14:textId="4FAB62E8" w:rsidR="007072EF" w:rsidRDefault="007072EF" w:rsidP="007072E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A fenti cím azt az állapotot jelzi, amikor valaki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h</w:t>
      </w:r>
      <w:r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osszan gondolkodik egy döntés előtt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S</w:t>
      </w:r>
      <w:r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okat tűnődik, töpreng egy helyzeten, hogy megtegye-e </w:t>
      </w:r>
      <w:r w:rsidR="004D06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a</w:t>
      </w:r>
      <w:r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dolgot vagy sem</w:t>
      </w:r>
      <w:r w:rsidR="009C09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Vagy, hogy jól érti-e az egész fennforgást, vagy sem</w:t>
      </w:r>
      <w:r w:rsidR="009C09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?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Átgondolja a dolgot. Í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zlelgeti,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megrágja, forgatja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K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iköpje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 L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enyelje</w:t>
      </w:r>
      <w:r w:rsidR="009C09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C09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K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ommentálja</w:t>
      </w:r>
      <w:r w:rsidR="001E3B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E3B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H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allgasson</w:t>
      </w:r>
      <w:r w:rsidR="001E3B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E3B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V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ágjon képet vagy inkább képen? </w:t>
      </w:r>
      <w:r w:rsidR="009C09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ontolgatja, latolgatja</w:t>
      </w:r>
      <w:r w:rsidR="009C09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mérlegeli: megéri</w:t>
      </w:r>
      <w:r w:rsidR="004D06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-e </w:t>
      </w:r>
      <w:r w:rsidR="009C09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foglalkozni vele? Elébb van-e a világ vele? Egyszóval tanakodik magában, mint sógorral a kocsmában szokott, s tán tépelődik is, mint gyónás előtt a templomban, pedig mindig oda lyukad ki: a Jóisten mindent lát, akkor minek tudni a papnak is? Igaz, legtöbbször elég ránézni az asszonyra, hogy tudja, a papnak is kell mondani valamit. Kicsi a város.</w:t>
      </w:r>
    </w:p>
    <w:p w14:paraId="122A75B3" w14:textId="0A56747C" w:rsidR="001E3B3C" w:rsidRDefault="009C096D" w:rsidP="007072E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Hát így töpreng, tűnődik az emberfia, ha valamin elakad a gondolatja. Ilyenkor legszívesebben elmenne a könyöklős gondolkodós helyre egy feles mellett törni az agyat, s felidézni a derék Descartes-ot. De úgy kérdezősen: </w:t>
      </w:r>
      <w:r w:rsidR="001E3B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„K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ételkedjek? Mert akkor gondolkodom. S ha gondolkodom, akkor vagyok is. S ha vagyok, akkor lehet, hogy szomjas is vagyok. Ergo iszom egy sört is. De ha így nem jutok dűlőre, akkor</w:t>
      </w:r>
      <w:r w:rsidR="001E3B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még többet is, és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lehet, hogy </w:t>
      </w:r>
      <w:r w:rsidR="001E3B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még Marx rémsége is felmerül, s akkor hiába a lét határozza meg a tudatot, ha 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a </w:t>
      </w:r>
      <w:r w:rsidR="001E3B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sok lét megiván elveszítem azt. S akkor hogyan tovább?”</w:t>
      </w:r>
    </w:p>
    <w:p w14:paraId="2AF789FA" w14:textId="4B111570" w:rsidR="009C096D" w:rsidRPr="007072EF" w:rsidRDefault="001E3B3C" w:rsidP="007072EF">
      <w:pPr>
        <w:shd w:val="clear" w:color="auto" w:fill="FFFFFF" w:themeFill="background1"/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Ezért kell a tiszta fej. Mert olykor tényleg kell egy kicsit meditálni. Mint minap egy lapíró tette, ki addig törte a fejét a vallásokon, míg kitalálta, hogy az övé a legjobb. Lehet. 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Ez is egy következtetés, bár e konklúzió levonása előtt </w:t>
      </w:r>
      <w:r w:rsidR="004D06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agyalhatott 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volna </w:t>
      </w:r>
      <w:r w:rsidR="004D06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még 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tollforgatónk, mert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az tuti, hogy aki hisz, annak egy Ober van fent csak. És ezért teljesen mindegy, hogyan, milyen nyelven és r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í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tus szerint szeretjük és imádjuk őt, ha úgy élünk, hogy betartjuk mind a tíz parancs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olat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át.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Amin nem nagyon van mit gondolkodni, csak szépen végre kell hajtani. S akkor béke van. Béke. Ha megfontoljuk minden szavunk és tettünk mielőtt kiejtjük,</w:t>
      </w:r>
      <w:r w:rsidR="004D06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megcsele</w:t>
      </w:r>
      <w:r w:rsidR="004D062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kedjük. Nem spekulálunk a nekünk legjobbon, hanem gondolkodunk. A köznek legjavára szolgáló forgatókönyvön például.</w:t>
      </w:r>
    </w:p>
    <w:p w14:paraId="26F0CD52" w14:textId="0136982E" w:rsidR="004D062C" w:rsidRPr="004D062C" w:rsidRDefault="004D062C" w:rsidP="0070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  <w:t>„</w:t>
      </w:r>
      <w:r w:rsidR="007072EF" w:rsidRPr="00A24902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  <w:t>Krisztus világossága</w:t>
      </w:r>
      <w:r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  <w:t>”</w:t>
      </w:r>
      <w:r w:rsidR="007072EF" w:rsidRPr="007072EF">
        <w:rPr>
          <w:rStyle w:val="Kiemels2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06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7072EF" w:rsidRPr="00A24902">
        <w:rPr>
          <w:rStyle w:val="Kiemels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lumen Christi</w:t>
      </w:r>
      <w:r w:rsidR="00A0616A">
        <w:rPr>
          <w:rStyle w:val="Kiemels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 xml:space="preserve">) </w:t>
      </w:r>
      <w:r w:rsidR="007072EF"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a feltámadott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Jézust </w:t>
      </w:r>
      <w:r w:rsidR="007072EF"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ujjongva hirdető 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felkiáltás </w:t>
      </w:r>
      <w:r w:rsidR="007072EF"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a 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római katolikus </w:t>
      </w:r>
      <w:r w:rsidR="007072EF"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nagyszombati liturgiában.</w:t>
      </w:r>
      <w:r w:rsidR="00A24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Mikor tűzszentelés</w:t>
      </w:r>
      <w:r w:rsidR="007072EF"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után a meggyújtott </w:t>
      </w:r>
      <w:hyperlink r:id="rId4" w:history="1">
        <w:r w:rsidR="007072EF" w:rsidRPr="007072EF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húsvéti gyertyá</w:t>
        </w:r>
      </w:hyperlink>
      <w:r w:rsidR="007072EF"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t beviszik a templomba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072EF"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háromszor hangzik f</w:t>
      </w:r>
      <w:r w:rsidR="00A06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e</w:t>
      </w:r>
      <w:r w:rsidR="007072EF"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l a</w:t>
      </w:r>
      <w:r w:rsidR="00AA1B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„</w:t>
      </w:r>
      <w:r w:rsidR="00AA1B55" w:rsidRPr="00A24902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  <w:t>Krisztus világossága</w:t>
      </w:r>
      <w:r w:rsidR="00AA1B55">
        <w:rPr>
          <w:rStyle w:val="Kiemels2"/>
          <w:rFonts w:ascii="Times New Roman" w:hAnsi="Times New Roman" w:cs="Times New Roman"/>
          <w:b w:val="0"/>
          <w:bCs w:val="0"/>
          <w:sz w:val="28"/>
          <w:szCs w:val="28"/>
          <w:shd w:val="clear" w:color="auto" w:fill="FFFFFF" w:themeFill="background1"/>
        </w:rPr>
        <w:t>” akklamáció</w:t>
      </w:r>
      <w:r w:rsidR="007072EF" w:rsidRPr="007072E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melyre a hívek „Istennek legyen hála!”-val válaszolnak. </w:t>
      </w:r>
      <w:r w:rsidR="00AA1B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És ettől nemcsak a templomban lesz fény és világosság, hanem a fejünkben is. Hogy tudjunk morfondírozni ezután is a közös szebb sorsunkat javítandó, erkölcsünket emelendő, életünket szépítendő. Advent utolsó napján itt volt a Lumen Christi gospel kórus Budapestről. Amellett, hogy méltóságot és rangot adtak a várakozás e gyönyörű időszakának </w:t>
      </w:r>
      <w:r w:rsidR="007878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AA1B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mely nem egy az ünnepek között, május 1 mellett</w:t>
      </w:r>
      <w:r w:rsidR="0078789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például - fel is emelték szívünket és megtöltöttek optimizmussal. Ami ebben a </w:t>
      </w:r>
      <w:r w:rsidR="00A06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világban azért valami. Ilyenkor hisszük, hogy Rodin a Gondolkodó-ját arról a legényről mintázta, ki felkelvén e pozícióból hazam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ent</w:t>
      </w:r>
      <w:r w:rsidR="00A06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a Hargitáról, és megsimogat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t</w:t>
      </w:r>
      <w:r w:rsidR="00A061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a harmadik lurkójának a fejét, elmosolyod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ott, mert tudta vele már egyel többen vannak. A kis lurkó már „szaporulat”. Hogy megszámláltatáskor ne találtassunk híjával.</w:t>
      </w:r>
    </w:p>
    <w:sectPr w:rsidR="004D062C" w:rsidRPr="004D062C" w:rsidSect="004D062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EF"/>
    <w:rsid w:val="001E04F8"/>
    <w:rsid w:val="001E3B3C"/>
    <w:rsid w:val="004D062C"/>
    <w:rsid w:val="006D584D"/>
    <w:rsid w:val="007072EF"/>
    <w:rsid w:val="00787894"/>
    <w:rsid w:val="009C096D"/>
    <w:rsid w:val="00A0616A"/>
    <w:rsid w:val="00A24902"/>
    <w:rsid w:val="00AA1B55"/>
    <w:rsid w:val="00B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600E"/>
  <w15:chartTrackingRefBased/>
  <w15:docId w15:val="{C85FB8D3-65A0-48FC-BFA4-9508054C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072EF"/>
    <w:rPr>
      <w:b/>
      <w:bCs/>
    </w:rPr>
  </w:style>
  <w:style w:type="character" w:styleId="Kiemels">
    <w:name w:val="Emphasis"/>
    <w:basedOn w:val="Bekezdsalapbettpusa"/>
    <w:uiPriority w:val="20"/>
    <w:qFormat/>
    <w:rsid w:val="007072EF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707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xikon.katolikus.hu/H/h%C3%BAsv%C3%A9ti%20gyertya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Pálmai Tamás</dc:creator>
  <cp:keywords/>
  <dc:description/>
  <cp:lastModifiedBy>Dr. Pálmai Tamás</cp:lastModifiedBy>
  <cp:revision>1</cp:revision>
  <dcterms:created xsi:type="dcterms:W3CDTF">2023-01-21T13:14:00Z</dcterms:created>
  <dcterms:modified xsi:type="dcterms:W3CDTF">2023-01-21T14:35:00Z</dcterms:modified>
</cp:coreProperties>
</file>